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3F6F51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F6F51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45E38" w:rsidRPr="00645E38" w:rsidRDefault="00BB74A0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B74A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утворення</w:t>
      </w:r>
      <w:r w:rsidR="0080584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Комісії</w:t>
      </w:r>
      <w:r w:rsidR="0095248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805842">
        <w:rPr>
          <w:rFonts w:ascii="Times New Roman" w:hAnsi="Times New Roman" w:cs="Times New Roman"/>
          <w:b/>
          <w:sz w:val="28"/>
          <w:szCs w:val="28"/>
          <w:lang w:val="uk-UA"/>
        </w:rPr>
        <w:t>з питань тех</w:t>
      </w:r>
      <w:r w:rsidR="00805842" w:rsidRPr="00805842">
        <w:rPr>
          <w:rFonts w:ascii="Times New Roman" w:hAnsi="Times New Roman" w:cs="Times New Roman"/>
          <w:b/>
          <w:sz w:val="28"/>
          <w:szCs w:val="28"/>
          <w:lang w:val="uk-UA"/>
        </w:rPr>
        <w:t>ногенно-екологічної безпеки і надзвичайних ситуацій</w:t>
      </w:r>
      <w:r w:rsidR="0080584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та затвердження </w:t>
      </w:r>
      <w:r w:rsidR="00645E38"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Положення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80584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Комісію</w:t>
      </w:r>
      <w:r w:rsidR="0095248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805842">
        <w:rPr>
          <w:rFonts w:ascii="Times New Roman" w:hAnsi="Times New Roman" w:cs="Times New Roman"/>
          <w:b/>
          <w:sz w:val="28"/>
          <w:szCs w:val="28"/>
          <w:lang w:val="uk-UA"/>
        </w:rPr>
        <w:t>з питань тех</w:t>
      </w:r>
      <w:r w:rsidR="00805842" w:rsidRPr="00805842">
        <w:rPr>
          <w:rFonts w:ascii="Times New Roman" w:hAnsi="Times New Roman" w:cs="Times New Roman"/>
          <w:b/>
          <w:sz w:val="28"/>
          <w:szCs w:val="28"/>
          <w:lang w:val="uk-UA"/>
        </w:rPr>
        <w:t>ногенно-екологічної безпеки і надзвичайних ситуацій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«____» ________2020 року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43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№ _______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З метою реалізації повноважень, визначених частиною другою статті 19 Кодексу цивільного захисту України, організації та забезпечення цивільного захисту на території, селищної ради, визначення складу органів управління та сил цивільного захисту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та керуючись пунктом 3 частини 1 статті 36 Закону України «Про місцеве самоврядування в Україні»</w:t>
      </w:r>
      <w:r w:rsidR="00A70B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</w:t>
      </w: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05842" w:rsidRDefault="00BB74A0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Утворити Комісію з питань </w:t>
      </w:r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>техногенно-екологічної безпеки і надзвичайних ситуацій</w:t>
      </w:r>
      <w:r w:rsidR="008058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BB74A0" w:rsidRPr="00805842" w:rsidRDefault="00C81CAF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Визначити, що к</w:t>
      </w:r>
      <w:r w:rsidR="00BB74A0" w:rsidRPr="008058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ількісний та персональний склад Комісії </w:t>
      </w:r>
      <w:r w:rsidR="00805842" w:rsidRPr="008058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 питань </w:t>
      </w:r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>техногенно-екологічної безпеки і надзвичайних ситуацій</w:t>
      </w:r>
      <w:r w:rsidR="00BB74A0" w:rsidRPr="008058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затверд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жується</w:t>
      </w:r>
      <w:r w:rsidR="00BB74A0" w:rsidRPr="008058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розпорядженням селищного голови.</w:t>
      </w:r>
      <w:r w:rsidR="006A058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Відповідне розпорядження селищного голови має бути схвалене виконавчим комітетом.</w:t>
      </w:r>
    </w:p>
    <w:p w:rsidR="00645E38" w:rsidRPr="00645E38" w:rsidRDefault="00645E38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положення про </w:t>
      </w:r>
      <w:r w:rsidR="00805842" w:rsidRPr="008058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Комісію з питань </w:t>
      </w:r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>техногенно-екологічної безпеки і надзвичайних ситуацій</w:t>
      </w:r>
      <w:r w:rsidR="00CA5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(Додаток №1).</w:t>
      </w:r>
    </w:p>
    <w:p w:rsidR="00645E38" w:rsidRPr="00645E38" w:rsidRDefault="00645E38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діяльності виконавчих органів І.О.Рудика.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В.В.</w:t>
      </w:r>
      <w:r w:rsidR="00843B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2349" w:rsidRPr="00645E38" w:rsidRDefault="007B2349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45E38" w:rsidRPr="00645E38" w:rsidRDefault="00645E38" w:rsidP="00645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8058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P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ЗАТВЕРДЖЕНО</w:t>
      </w:r>
    </w:p>
    <w:p w:rsidR="00645E38" w:rsidRP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645E38" w:rsidRP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95248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</w:p>
    <w:p w:rsidR="00645E38" w:rsidRP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645E38" w:rsidRPr="00645E38" w:rsidRDefault="00F7565F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«___»________20__р.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>№_____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842" w:rsidRDefault="00805842" w:rsidP="008058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805842" w:rsidRPr="00805842" w:rsidRDefault="008C021A" w:rsidP="0080584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К</w:t>
      </w:r>
      <w:r w:rsidR="00805842" w:rsidRPr="0080584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омісію з питань техногенно-екологічної безпеки і надзвичайних ситуацій </w:t>
      </w:r>
      <w:proofErr w:type="spellStart"/>
      <w:r w:rsidR="00805842" w:rsidRPr="0080584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805842" w:rsidRPr="0080584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селищної ради</w:t>
      </w:r>
    </w:p>
    <w:p w:rsidR="00805842" w:rsidRPr="00805842" w:rsidRDefault="00805842" w:rsidP="008058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842" w:rsidRPr="00805842" w:rsidRDefault="00805842" w:rsidP="00C81C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Комісія з питань техногенно-екологічної безпеки і надзвичайних ситуацій </w:t>
      </w:r>
      <w:proofErr w:type="spellStart"/>
      <w:r w:rsidRPr="0080584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(далі –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 Комісія) утворюється виконавчим комітетом </w:t>
      </w:r>
      <w:proofErr w:type="spellStart"/>
      <w:r w:rsidRPr="0080584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132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>для координації діяльності місцевих органів влади, підприємств, установ та організацій, пов’язаної із забезпеченням техногенно-екологічної  безпеки, захисту населення і територій від наслідків надзвичайних ситуацій, запобігання виникненню надзвичайни</w:t>
      </w:r>
      <w:r>
        <w:rPr>
          <w:rFonts w:ascii="Times New Roman" w:hAnsi="Times New Roman" w:cs="Times New Roman"/>
          <w:sz w:val="28"/>
          <w:szCs w:val="28"/>
          <w:lang w:val="uk-UA"/>
        </w:rPr>
        <w:t>х ситуацій і реагування на них.</w:t>
      </w:r>
    </w:p>
    <w:p w:rsidR="00805842" w:rsidRPr="00805842" w:rsidRDefault="00805842" w:rsidP="008058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Комісія у своїй діяльності керується Конституц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ією і законами України, а також 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указами Президента України і постановами Верховної Ради України, </w:t>
      </w:r>
    </w:p>
    <w:p w:rsidR="00805842" w:rsidRDefault="00805842" w:rsidP="008058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прийнятими відповідно до Конституції та законів України, актами Кабінету Міністрів України, рішеннями Державної і регіональної комісії з питань техногенно-екологічної безпеки і надзвичайних ситуацій та цим Положенням. </w:t>
      </w:r>
    </w:p>
    <w:p w:rsidR="00805842" w:rsidRPr="00805842" w:rsidRDefault="00805842" w:rsidP="0080584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Комісії на території  </w:t>
      </w:r>
      <w:proofErr w:type="spellStart"/>
      <w:r w:rsidRPr="0080584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є: </w:t>
      </w:r>
    </w:p>
    <w:p w:rsidR="00805842" w:rsidRPr="00C81CAF" w:rsidRDefault="00805842" w:rsidP="00C81CAF">
      <w:pPr>
        <w:pStyle w:val="a5"/>
        <w:numPr>
          <w:ilvl w:val="0"/>
          <w:numId w:val="3"/>
        </w:numPr>
        <w:spacing w:after="0" w:line="240" w:lineRule="auto"/>
        <w:ind w:left="567" w:hanging="502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Координація діяльності, пов’язаної із: </w:t>
      </w:r>
    </w:p>
    <w:p w:rsidR="00805842" w:rsidRPr="00805842" w:rsidRDefault="00805842" w:rsidP="00805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- функціонуванням цивільного захисту на території </w:t>
      </w:r>
      <w:proofErr w:type="spellStart"/>
      <w:r w:rsidRPr="0080584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; </w:t>
      </w:r>
    </w:p>
    <w:p w:rsidR="00805842" w:rsidRPr="00805842" w:rsidRDefault="00805842" w:rsidP="00805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здійсненням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 </w:t>
      </w:r>
    </w:p>
    <w:p w:rsidR="00805842" w:rsidRPr="00805842" w:rsidRDefault="00805842" w:rsidP="008058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залученням сил цивільного захисту до проведення аварійно-рятувальних та інших  невідкладних робіт, ліквідації наслідків надзвичайної ситуації, надання гуманітарної допомоги; </w:t>
      </w:r>
    </w:p>
    <w:p w:rsidR="00805842" w:rsidRDefault="00805842" w:rsidP="008058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забезпеченням реалізації вимог техногенної та пожежної безпеки; </w:t>
      </w:r>
    </w:p>
    <w:p w:rsidR="00805842" w:rsidRDefault="00805842" w:rsidP="0022043E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навчанням населення діям у надзвичайній ситуації; </w:t>
      </w:r>
    </w:p>
    <w:p w:rsidR="00805842" w:rsidRDefault="00805842" w:rsidP="0080584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визначенням меж зони надзвичайної ситуації; </w:t>
      </w:r>
    </w:p>
    <w:p w:rsidR="00805842" w:rsidRDefault="00805842" w:rsidP="0080584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здійсненням постійного прогнозування зони можливого поширення надзвичайної ситуації та масштабів можливих наслідків; </w:t>
      </w:r>
    </w:p>
    <w:p w:rsidR="00805842" w:rsidRPr="00805842" w:rsidRDefault="00805842" w:rsidP="0080584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організацією робіт із локалізації і ліквідації наслідків надзвичайної ситуації, залучення для цього необхідних сил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 xml:space="preserve"> і засобів цивільного захисту;</w:t>
      </w:r>
    </w:p>
    <w:p w:rsidR="00805842" w:rsidRPr="00C81CAF" w:rsidRDefault="00805842" w:rsidP="0022043E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Організацією та здійсненням: </w:t>
      </w:r>
    </w:p>
    <w:p w:rsidR="00805842" w:rsidRPr="00805842" w:rsidRDefault="00805842" w:rsidP="0022043E">
      <w:pPr>
        <w:pStyle w:val="a5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заходів щодо життєзабезпечення населення, що постраждало внаслідок надзвичайної ситуації; </w:t>
      </w:r>
    </w:p>
    <w:p w:rsidR="00805842" w:rsidRPr="00805842" w:rsidRDefault="00805842" w:rsidP="0022043E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заходів з евакуації (у разі потреби); </w:t>
      </w:r>
    </w:p>
    <w:p w:rsidR="00805842" w:rsidRPr="00805842" w:rsidRDefault="00805842" w:rsidP="0022043E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радіаційного, хімічного, біологічного та медичного захисту населення і територій від наслідків надзвичайної ситуації; </w:t>
      </w:r>
    </w:p>
    <w:p w:rsidR="00805842" w:rsidRPr="00805842" w:rsidRDefault="00805842" w:rsidP="0022043E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вжиттям заходів до забезпечення готовності  системи цивільного захисту  до дій в умовах надзвичайної ситуації та в особливий період; </w:t>
      </w:r>
    </w:p>
    <w:p w:rsidR="00C81CAF" w:rsidRDefault="00805842" w:rsidP="00C81CAF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здійсненням безперервного контролю  за розвитком надзвичайної ситуації та обстановкою на аварійних об’єктах і прилеглих до них територіях; </w:t>
      </w:r>
    </w:p>
    <w:p w:rsidR="00805842" w:rsidRPr="00C81CAF" w:rsidRDefault="00805842" w:rsidP="00C81CAF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sz w:val="28"/>
          <w:szCs w:val="28"/>
          <w:lang w:val="uk-UA"/>
        </w:rPr>
        <w:t xml:space="preserve">інформуванням органів управління цивільного захисту та населення про розвиток надзвичайної ситуації та заходи, що здійснюються; </w:t>
      </w:r>
    </w:p>
    <w:p w:rsidR="00805842" w:rsidRPr="00C81CAF" w:rsidRDefault="00805842" w:rsidP="00C81CAF">
      <w:pPr>
        <w:pStyle w:val="a5"/>
        <w:numPr>
          <w:ilvl w:val="0"/>
          <w:numId w:val="3"/>
        </w:numPr>
        <w:spacing w:after="0"/>
        <w:ind w:hanging="502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Забезпеченням: </w:t>
      </w:r>
    </w:p>
    <w:p w:rsidR="00805842" w:rsidRPr="00805842" w:rsidRDefault="00805842" w:rsidP="0022043E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живучості  об’єктів економіки та державного управління під час реагування на надзвичайну ситуацію; </w:t>
      </w:r>
    </w:p>
    <w:p w:rsidR="00805842" w:rsidRPr="0022043E" w:rsidRDefault="00805842" w:rsidP="0022043E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sz w:val="28"/>
          <w:szCs w:val="28"/>
          <w:lang w:val="uk-UA"/>
        </w:rPr>
        <w:t xml:space="preserve">стабільного функціонування об’єктів життєдіяльності під час виникнення надзвичайної ситуації, злагодженої роботи підприємств, установ та організацій для забезпечення сталої і безперебійної роботи об’єктів; </w:t>
      </w:r>
    </w:p>
    <w:p w:rsidR="00805842" w:rsidRPr="0022043E" w:rsidRDefault="00805842" w:rsidP="0022043E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sz w:val="28"/>
          <w:szCs w:val="28"/>
          <w:lang w:val="uk-UA"/>
        </w:rPr>
        <w:t xml:space="preserve">безпеки та сталої роботи транспортної інфраструктури, послуг поштового зв’язку та всіх видів електричного зв’язку; </w:t>
      </w:r>
    </w:p>
    <w:p w:rsidR="00805842" w:rsidRPr="0022043E" w:rsidRDefault="00805842" w:rsidP="0022043E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sz w:val="28"/>
          <w:szCs w:val="28"/>
          <w:lang w:val="uk-UA"/>
        </w:rPr>
        <w:t xml:space="preserve">санітарного та епідемічного благополуччя населення; </w:t>
      </w:r>
    </w:p>
    <w:p w:rsidR="00805842" w:rsidRPr="0022043E" w:rsidRDefault="00805842" w:rsidP="0022043E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організацією та керівництвом за проведенням робіт  з ліквідації наслідків надзвичайних ситуацій місцевого рівня; </w:t>
      </w:r>
    </w:p>
    <w:p w:rsidR="00C81CAF" w:rsidRDefault="00805842" w:rsidP="00C81CAF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встановленням кількісних та якісних показників виведення з ладу транспортних засобів, промислових, громадських і житлових будинків та споруд, комунальних і енергетичних мереж, засобів зв’язку, магістральних </w:t>
      </w:r>
      <w:proofErr w:type="spellStart"/>
      <w:r w:rsidRPr="0022043E">
        <w:rPr>
          <w:rFonts w:ascii="Times New Roman" w:hAnsi="Times New Roman" w:cs="Times New Roman"/>
          <w:sz w:val="28"/>
          <w:szCs w:val="28"/>
          <w:lang w:val="uk-UA"/>
        </w:rPr>
        <w:t>газо-</w:t>
      </w:r>
      <w:proofErr w:type="spellEnd"/>
      <w:r w:rsidRPr="002204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2043E">
        <w:rPr>
          <w:rFonts w:ascii="Times New Roman" w:hAnsi="Times New Roman" w:cs="Times New Roman"/>
          <w:sz w:val="28"/>
          <w:szCs w:val="28"/>
          <w:lang w:val="uk-UA"/>
        </w:rPr>
        <w:t>нафто-</w:t>
      </w:r>
      <w:proofErr w:type="spellEnd"/>
      <w:r w:rsidRPr="0022043E">
        <w:rPr>
          <w:rFonts w:ascii="Times New Roman" w:hAnsi="Times New Roman" w:cs="Times New Roman"/>
          <w:sz w:val="28"/>
          <w:szCs w:val="28"/>
          <w:lang w:val="uk-UA"/>
        </w:rPr>
        <w:t xml:space="preserve">  або інших трубопроводів, залізничних вузлів, портів, мостів, шляхопроводів тощо.</w:t>
      </w:r>
    </w:p>
    <w:p w:rsidR="00C81CAF" w:rsidRPr="00C81CAF" w:rsidRDefault="00805842" w:rsidP="00C81CAF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Визначення шляхів та способів вирішення проблемних питань, що</w:t>
      </w:r>
    </w:p>
    <w:p w:rsidR="00C81CAF" w:rsidRDefault="00805842" w:rsidP="00C81C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виникають під час здійснення заходів: </w:t>
      </w:r>
    </w:p>
    <w:p w:rsidR="00C81CAF" w:rsidRPr="00C81CAF" w:rsidRDefault="00805842" w:rsidP="00C81CAF">
      <w:pPr>
        <w:pStyle w:val="a5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sz w:val="28"/>
          <w:szCs w:val="28"/>
          <w:lang w:val="uk-UA"/>
        </w:rPr>
        <w:t>щодо соціального захисту населення, що постраждало внаслідок</w:t>
      </w:r>
    </w:p>
    <w:p w:rsidR="00C81CAF" w:rsidRDefault="00805842" w:rsidP="00C81C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sz w:val="28"/>
          <w:szCs w:val="28"/>
          <w:lang w:val="uk-UA"/>
        </w:rPr>
        <w:t xml:space="preserve">надзвичайної ситуації; </w:t>
      </w:r>
    </w:p>
    <w:p w:rsidR="00C81CAF" w:rsidRPr="00C81CAF" w:rsidRDefault="00805842" w:rsidP="00C81CAF">
      <w:pPr>
        <w:pStyle w:val="a5"/>
        <w:numPr>
          <w:ilvl w:val="0"/>
          <w:numId w:val="5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sz w:val="28"/>
          <w:szCs w:val="28"/>
          <w:lang w:val="uk-UA"/>
        </w:rPr>
        <w:t>щодо медичного та біологічного захисту населення у разі виникнення</w:t>
      </w:r>
    </w:p>
    <w:p w:rsidR="00C81CAF" w:rsidRPr="00C81CAF" w:rsidRDefault="00805842" w:rsidP="00C81C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sz w:val="28"/>
          <w:szCs w:val="28"/>
          <w:lang w:val="uk-UA"/>
        </w:rPr>
        <w:t xml:space="preserve">надзвичайної ситуації; </w:t>
      </w:r>
    </w:p>
    <w:p w:rsidR="00C81CAF" w:rsidRPr="00C81CAF" w:rsidRDefault="00805842" w:rsidP="00C81CAF">
      <w:pPr>
        <w:pStyle w:val="a5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sz w:val="28"/>
          <w:szCs w:val="28"/>
          <w:lang w:val="uk-UA"/>
        </w:rPr>
        <w:t>порушення умов належного функціонування об’єктів життєдіяльності</w:t>
      </w:r>
    </w:p>
    <w:p w:rsidR="00805842" w:rsidRPr="00C81CAF" w:rsidRDefault="00805842" w:rsidP="00C81C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CAF">
        <w:rPr>
          <w:rFonts w:ascii="Times New Roman" w:hAnsi="Times New Roman" w:cs="Times New Roman"/>
          <w:sz w:val="28"/>
          <w:szCs w:val="28"/>
          <w:lang w:val="uk-UA"/>
        </w:rPr>
        <w:t xml:space="preserve">населення, національної безпеки і оборони, енергетики, фінансів, соціального захисту, охорони здоров’я та навколишнього природного середовища. </w:t>
      </w:r>
    </w:p>
    <w:p w:rsidR="00805842" w:rsidRPr="00805842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Комісія відповідно до покладених на неї завдань</w:t>
      </w:r>
      <w:r w:rsidR="00B94B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>у р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>ежимі повсякденної діяльності:</w:t>
      </w:r>
    </w:p>
    <w:p w:rsidR="00805842" w:rsidRPr="0022043E" w:rsidRDefault="00805842" w:rsidP="0022043E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координацію діяльності щодо розроблення і виконання цільових і науково-технічних програм, здійснення заходів у сфері цивільного захисту та техногенно-екологічної безпеки;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здійснює заходи щодо забезпечення захисту населення, сталого функціонування господарських об’єктів, зменшення можливих матеріальних втрат та збереження національної культурної спадщини у разі виникнення надзвичайної ситуації;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бере участь у розгляді питань щодо утворення або припинення діяльності підприємств, установ та організацій незалежно від форми власності, що використовують небезпечні технології;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сприяє проведенню гідрометеорологічних спостережень і прогнозів, розвитку державної системи моніторингу навколишнього природного середовища, системи цивільного захисту, форм контролю за функціонуванням потенційно небезпечних об’єктів;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координує здійснення заходів щодо профілактики та локалізації інфекційних захворювань, а також запобігання виникненню випадків масових харчових отруєнь населення; </w:t>
      </w:r>
    </w:p>
    <w:p w:rsidR="00805842" w:rsidRPr="00092346" w:rsidRDefault="00092346" w:rsidP="0022043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805842" w:rsidRPr="000923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режимі підвищеної готовності: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здійснює заходи щодо активізації роботи з проведення спостереження та контролю за станом навколишнього природного середовища, перебігом епідемій і спалахами інфекційних захворювань, масовими харчовими отруєннями населення, обстановкою на потенційно небезпечних об’єктах і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прилеглих до них територіях,  прогнозування можливості виникнення надзвичайної ситуації та її масштабів;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організовує розроблення плану комплексних заходів щодо захисту населення і територій у разі виникнення надзвичайної ситуації, забезпечення сталого функціонування господарських об’єктів;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координацію заходів щодо запобігання виникненню надзвичайної ситуації місцевого рівня;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готує пропозиції щодо визначення джерел і порядку фінансування заходів реагування на надзвичайну ситуацію;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координує заходи щодо створення резерву засобів індивідуального захисту та матеріальних резервів для запобігання виникненню надзвичайної ситуації та ліквідації її наслідків, визначає обсяги і порядок використання таких резервів;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стабільне виробництво, передачу, постачання і використання енергоносіїв  у разі  виникнення надзвичайної ситуації підприємствами, установами та організаціями паливно-енергетичного комплексу; </w:t>
      </w:r>
    </w:p>
    <w:p w:rsidR="00092346" w:rsidRDefault="00092346" w:rsidP="0009234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805842" w:rsidRPr="000923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режимі надзвичайної ситуації: </w:t>
      </w:r>
    </w:p>
    <w:p w:rsidR="00092346" w:rsidRPr="00092346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координацію, організацію робіт та взаємодію органів управління, сил та засобів  цивільного захисту, а також громадських організацій щодо надання допомоги населенню, що постраждало внаслідок надзвичайної ситуації;  </w:t>
      </w:r>
    </w:p>
    <w:p w:rsidR="00092346" w:rsidRPr="00092346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організовує роботу з локалізації або ліквідації надзвичайної ситуації місцевого рівня; </w:t>
      </w:r>
    </w:p>
    <w:p w:rsidR="00092346" w:rsidRPr="00092346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залучає до виконання робіт з ліквідації наслідків надзвичайної ситуації необхідні рятувальні, транспортні, будівельні, медичні та інші формування з використанням наявних матеріально-технічних, продовольчих та інших ресурсів і запасів; </w:t>
      </w:r>
    </w:p>
    <w:p w:rsidR="00092346" w:rsidRPr="00092346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вживає заходів, необхідних для проведення аварійно-рятувальних та інших невідкладних робіт у небезпечних районах; </w:t>
      </w:r>
    </w:p>
    <w:p w:rsidR="00092346" w:rsidRPr="00092346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здійснення заходів щодо соціального захисту населення, що постраждало внаслідок виникнення надзвичайної ситуації; </w:t>
      </w:r>
    </w:p>
    <w:p w:rsidR="00092346" w:rsidRPr="00092346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встановлює межі зони, на якій виникла  надзвичайна ситуація, та організовує визначення розміру шкоди, заподіяної суб’єктам господарювання і населенню внаслідок виникнення надзвичайної ситуації місцевого рівня; </w:t>
      </w:r>
    </w:p>
    <w:p w:rsidR="00092346" w:rsidRPr="00092346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організовує здійснення постійного контролю за станом навколишнього природного середовища на території, що зазнала впливу надзвичайної ситуації, обстановкою на аварійних об’єктах і прилеглих до них територіях; </w:t>
      </w:r>
    </w:p>
    <w:p w:rsidR="00092346" w:rsidRPr="00092346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приймає рішення щодо попередньої класифікації надзвичайної ситуації за видом, класифікаційними ознаками та рівнем, забезпечує своєчасне подання до територіального органу ДСНС України зазначених матеріалів; </w:t>
      </w:r>
    </w:p>
    <w:p w:rsidR="00805842" w:rsidRPr="00092346" w:rsidRDefault="00092346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05842"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ивчає обставини, що склалися, та подає виконавчому комітету ради об’єднаної територіальної громади інформацію про вжиті заходи, причини виникнення та результати ліквідації наслідків надзвичайної ситуації, а також пропозиції щодо подальших дій із запобігання її розвитку; </w:t>
      </w:r>
    </w:p>
    <w:p w:rsidR="00805842" w:rsidRPr="00092346" w:rsidRDefault="00092346" w:rsidP="0022043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805842" w:rsidRPr="000923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режимі надзвичайного стану: </w:t>
      </w:r>
    </w:p>
    <w:p w:rsidR="00805842" w:rsidRPr="0080584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координацію, організацію робіт та взаємодію органів управління та сил цивільного захисту,  з урахуванням особливостей, що визначаються згідно з вимогами законів України </w:t>
      </w:r>
      <w:r w:rsidR="0009234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>Про правовий режим воєнного стану</w:t>
      </w:r>
      <w:r w:rsidR="0009234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9234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>Про правовий режим надзвичайного стану</w:t>
      </w:r>
      <w:r w:rsidR="0009234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, а також інших нормативно-правових актів; </w:t>
      </w:r>
    </w:p>
    <w:p w:rsidR="00092346" w:rsidRDefault="00805842" w:rsidP="00135951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здійснює заходи, необхідні для відвернення загрози  та забезпечення безпеки і здоров’я громадян, забезпечення функціонування органів місцевого самоврядування. </w:t>
      </w:r>
    </w:p>
    <w:p w:rsidR="00135951" w:rsidRPr="00135951" w:rsidRDefault="00135951" w:rsidP="0013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842" w:rsidRPr="00092346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Комісія має право: </w:t>
      </w:r>
    </w:p>
    <w:p w:rsidR="00092346" w:rsidRDefault="00805842" w:rsidP="00092346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залучати у разі потреби в установленому законодавством порядку до робіт з  ліквідації наслідків надзвичайної ситуації місцевого рівня сили і засоби цивільного захисту; </w:t>
      </w:r>
    </w:p>
    <w:p w:rsidR="00092346" w:rsidRDefault="00805842" w:rsidP="00092346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заслуховувати інформацію керівників підприємств, установ та організацій, розташованих в межах адміністративної території ради, з питань, що належать до їх компетенції, і давати їм відповідні доручення; </w:t>
      </w:r>
    </w:p>
    <w:p w:rsidR="00092346" w:rsidRDefault="00805842" w:rsidP="00092346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одержувати від територіальних органів центральних органів виконавчої влади, місцевих органів виконавчої влади, підприємств, установ та організацій, розташованих на території </w:t>
      </w:r>
      <w:r w:rsidR="00092346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ради, матеріали і документи, необхідні для вирішення питань, що належать до її компетенції; </w:t>
      </w:r>
    </w:p>
    <w:p w:rsidR="00092346" w:rsidRDefault="00805842" w:rsidP="00092346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залучати до участі у своїй роботі представників територіальних органів центральних органів виконавчої влади, місцевих органів виконавчої влади, підприємств, установ та організацій, розташованих на території </w:t>
      </w:r>
      <w:proofErr w:type="spellStart"/>
      <w:r w:rsidRPr="00092346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 (за погодженням з їх керівниками); </w:t>
      </w:r>
    </w:p>
    <w:p w:rsidR="00805842" w:rsidRPr="00092346" w:rsidRDefault="00805842" w:rsidP="00092346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2346">
        <w:rPr>
          <w:rFonts w:ascii="Times New Roman" w:hAnsi="Times New Roman" w:cs="Times New Roman"/>
          <w:sz w:val="28"/>
          <w:szCs w:val="28"/>
          <w:lang w:val="uk-UA"/>
        </w:rPr>
        <w:t>розглядати матеріали розслідувань про причини виникнення і наслідки надзвичайно</w:t>
      </w:r>
      <w:r w:rsidR="0022043E"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ї ситуації та  передавати їх </w:t>
      </w:r>
      <w:r w:rsidRPr="00092346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уповноваженим органам, які приймають рішення про відкриття та розгляд справи. </w:t>
      </w:r>
    </w:p>
    <w:p w:rsidR="0022043E" w:rsidRDefault="00805842" w:rsidP="0009234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Головою Комісії є </w:t>
      </w:r>
      <w:proofErr w:type="spellStart"/>
      <w:r w:rsidR="00092346">
        <w:rPr>
          <w:rFonts w:ascii="Times New Roman" w:hAnsi="Times New Roman" w:cs="Times New Roman"/>
          <w:sz w:val="28"/>
          <w:szCs w:val="28"/>
          <w:lang w:val="uk-UA"/>
        </w:rPr>
        <w:t>Димерський</w:t>
      </w:r>
      <w:proofErr w:type="spellEnd"/>
      <w:r w:rsidR="00092346"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043E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Роботою Комісі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 xml:space="preserve">ї керує селищний 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 xml:space="preserve">олова, а </w:t>
      </w:r>
      <w:proofErr w:type="spellStart"/>
      <w:r w:rsidR="0022043E">
        <w:rPr>
          <w:rFonts w:ascii="Times New Roman" w:hAnsi="Times New Roman" w:cs="Times New Roman"/>
          <w:sz w:val="28"/>
          <w:szCs w:val="28"/>
          <w:lang w:val="uk-UA"/>
        </w:rPr>
        <w:t>завідсутності</w:t>
      </w:r>
      <w:proofErr w:type="spellEnd"/>
      <w:r w:rsidR="00092346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>за його дорученням заступник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з питань діяльності виконавчих органів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043E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Засідання Комісії веде 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>селищний голова</w:t>
      </w:r>
      <w:r w:rsidRPr="008058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 xml:space="preserve"> а за його відсутності – </w:t>
      </w:r>
      <w:r w:rsidR="0022043E" w:rsidRPr="00805842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з питань діяльності виконавчих органів.</w:t>
      </w:r>
    </w:p>
    <w:p w:rsidR="0022043E" w:rsidRDefault="0022043E" w:rsidP="002204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Кількісний та персональний</w:t>
      </w:r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 склад Комісії затверджується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розпорядженням селищного голови</w:t>
      </w:r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92346">
        <w:rPr>
          <w:rFonts w:ascii="Times New Roman" w:hAnsi="Times New Roman" w:cs="Times New Roman"/>
          <w:sz w:val="28"/>
          <w:szCs w:val="28"/>
          <w:lang w:val="uk-UA"/>
        </w:rPr>
        <w:t>у разі потреби за узгодженням з</w:t>
      </w:r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 керівником на підприємствах, установах та організаціях, розташованих на території </w:t>
      </w:r>
      <w:r w:rsidR="00092346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ради. </w:t>
      </w:r>
    </w:p>
    <w:p w:rsidR="00805842" w:rsidRPr="00805842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Голова Комісії організовує її ро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>боту за допомогою секретаріату.</w:t>
      </w:r>
    </w:p>
    <w:p w:rsidR="00805842" w:rsidRPr="00805842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 має право: </w:t>
      </w:r>
    </w:p>
    <w:p w:rsidR="00805842" w:rsidRPr="0022043E" w:rsidRDefault="00805842" w:rsidP="002023B4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залучати до роботи із запобігання виникненню надзвичайної ситуації або ліквідації її наслідків будь-які транспортні, рятувальні, відбудовні, медичні та інші сили і засоби  цивільного захисту  відповідно до законодавства; </w:t>
      </w:r>
    </w:p>
    <w:p w:rsidR="00805842" w:rsidRPr="0022043E" w:rsidRDefault="00805842" w:rsidP="002023B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приймати в межах повноважень Комісії рішення щодо реагування на надзвичайну ситуацію; </w:t>
      </w:r>
    </w:p>
    <w:p w:rsidR="00805842" w:rsidRPr="0022043E" w:rsidRDefault="00805842" w:rsidP="002023B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вносити пропозиції в межах законодавства щодо заохочення осіб, які зробили вагомий внесок у запобігання виникненню надзвичайної ситуації, ліквідацію її наслідків; </w:t>
      </w:r>
    </w:p>
    <w:p w:rsidR="00805842" w:rsidRPr="0022043E" w:rsidRDefault="00805842" w:rsidP="002023B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204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делегувати на період ліквідації наслідків надзвичайної ситуації свої повноваження заступнику голови Комісії. </w:t>
      </w:r>
    </w:p>
    <w:p w:rsidR="0022043E" w:rsidRDefault="00805842" w:rsidP="002204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Комісія проводить засіданн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>я на постійній основі.</w:t>
      </w:r>
    </w:p>
    <w:p w:rsidR="0022043E" w:rsidRDefault="00805842" w:rsidP="002204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Рішення Комісії приймаються колегіально більш як двома третинами складу Комісії. Член Комісії, який не підтримує пропозиції та рекомендації, прийняті Комісією, може викласти у письмовій формі свою особисту думку, що додається до пр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>отоколу засідання.</w:t>
      </w:r>
    </w:p>
    <w:p w:rsidR="0022043E" w:rsidRDefault="00805842" w:rsidP="002204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Рішення Комісії оформляється протоколом, який підписується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 xml:space="preserve"> головою та секретарем Комісії.</w:t>
      </w:r>
    </w:p>
    <w:p w:rsidR="00805842" w:rsidRPr="00805842" w:rsidRDefault="00805842" w:rsidP="002204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Рішення Комісії, прийняті у межах її повноважень, є обов’язковими для виконання підприємствами, установами та організаціями, розташованими на </w:t>
      </w:r>
    </w:p>
    <w:p w:rsidR="0022043E" w:rsidRDefault="00850D24" w:rsidP="008058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bookmarkStart w:id="0" w:name="_GoBack"/>
      <w:bookmarkEnd w:id="0"/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>ериторії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805842"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2043E" w:rsidRDefault="00805842" w:rsidP="002204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 xml:space="preserve">За членами Комісії на час виконання завдань зберігається заробітна плата за основним місцем роботи. </w:t>
      </w:r>
    </w:p>
    <w:p w:rsidR="00805842" w:rsidRPr="00805842" w:rsidRDefault="00805842" w:rsidP="002204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842">
        <w:rPr>
          <w:rFonts w:ascii="Times New Roman" w:hAnsi="Times New Roman" w:cs="Times New Roman"/>
          <w:sz w:val="28"/>
          <w:szCs w:val="28"/>
          <w:lang w:val="uk-UA"/>
        </w:rPr>
        <w:t>Організація побутового забезпечення членів Комісії, а також забезпечення їх спеціальним одягом, засобами індивідуального захисту під час роботи в зоні надзвичайної ситуації покладається на відп</w:t>
      </w:r>
      <w:r w:rsidR="0022043E">
        <w:rPr>
          <w:rFonts w:ascii="Times New Roman" w:hAnsi="Times New Roman" w:cs="Times New Roman"/>
          <w:sz w:val="28"/>
          <w:szCs w:val="28"/>
          <w:lang w:val="uk-UA"/>
        </w:rPr>
        <w:t>овідні виконавчі органи ради.</w:t>
      </w:r>
    </w:p>
    <w:p w:rsidR="00645E38" w:rsidRDefault="00645E38" w:rsidP="00805842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</w:p>
    <w:p w:rsidR="00135951" w:rsidRPr="00135951" w:rsidRDefault="00135951" w:rsidP="00135951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  <w:r w:rsidRPr="00135951">
        <w:rPr>
          <w:rFonts w:ascii="Times New Roman" w:hAnsi="Times New Roman" w:cs="Times New Roman"/>
          <w:b/>
          <w:sz w:val="28"/>
          <w:lang w:val="uk-UA"/>
        </w:rPr>
        <w:t xml:space="preserve">Заступник селищного голови </w:t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 w:rsidRPr="00135951">
        <w:rPr>
          <w:rFonts w:ascii="Times New Roman" w:hAnsi="Times New Roman" w:cs="Times New Roman"/>
          <w:b/>
          <w:sz w:val="28"/>
          <w:lang w:val="uk-UA"/>
        </w:rPr>
        <w:t>І.О. Рудик</w:t>
      </w:r>
    </w:p>
    <w:sectPr w:rsidR="00135951" w:rsidRPr="00135951" w:rsidSect="007B2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5331"/>
    <w:multiLevelType w:val="hybridMultilevel"/>
    <w:tmpl w:val="E920F85C"/>
    <w:lvl w:ilvl="0" w:tplc="9DF445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42D20"/>
    <w:multiLevelType w:val="hybridMultilevel"/>
    <w:tmpl w:val="AE8A6ADA"/>
    <w:lvl w:ilvl="0" w:tplc="4F14114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81B18"/>
    <w:multiLevelType w:val="multilevel"/>
    <w:tmpl w:val="0419001D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761D74"/>
    <w:multiLevelType w:val="hybridMultilevel"/>
    <w:tmpl w:val="F3547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01352"/>
    <w:multiLevelType w:val="hybridMultilevel"/>
    <w:tmpl w:val="57DAAA78"/>
    <w:lvl w:ilvl="0" w:tplc="3EBC13A0">
      <w:start w:val="1"/>
      <w:numFmt w:val="bullet"/>
      <w:lvlText w:val="-"/>
      <w:lvlJc w:val="left"/>
      <w:pPr>
        <w:ind w:left="21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7">
    <w:nsid w:val="65733C6F"/>
    <w:multiLevelType w:val="hybridMultilevel"/>
    <w:tmpl w:val="D3DEACC0"/>
    <w:lvl w:ilvl="0" w:tplc="628E3B0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622F5"/>
    <w:multiLevelType w:val="hybridMultilevel"/>
    <w:tmpl w:val="4D5AC410"/>
    <w:lvl w:ilvl="0" w:tplc="D724FC94">
      <w:start w:val="1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45E38"/>
    <w:rsid w:val="00092346"/>
    <w:rsid w:val="00132616"/>
    <w:rsid w:val="00135951"/>
    <w:rsid w:val="002023B4"/>
    <w:rsid w:val="0022043E"/>
    <w:rsid w:val="00291589"/>
    <w:rsid w:val="003F6F51"/>
    <w:rsid w:val="00445500"/>
    <w:rsid w:val="00645E38"/>
    <w:rsid w:val="006A058E"/>
    <w:rsid w:val="007B2349"/>
    <w:rsid w:val="007E573E"/>
    <w:rsid w:val="00805842"/>
    <w:rsid w:val="00843B48"/>
    <w:rsid w:val="00850D24"/>
    <w:rsid w:val="008C021A"/>
    <w:rsid w:val="008D4A85"/>
    <w:rsid w:val="009223EC"/>
    <w:rsid w:val="00952487"/>
    <w:rsid w:val="009A0B75"/>
    <w:rsid w:val="00A70BD9"/>
    <w:rsid w:val="00B94BF5"/>
    <w:rsid w:val="00BB74A0"/>
    <w:rsid w:val="00C81CAF"/>
    <w:rsid w:val="00CA5FD0"/>
    <w:rsid w:val="00D375D7"/>
    <w:rsid w:val="00DA41D9"/>
    <w:rsid w:val="00F75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74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19</cp:revision>
  <dcterms:created xsi:type="dcterms:W3CDTF">2020-12-14T07:31:00Z</dcterms:created>
  <dcterms:modified xsi:type="dcterms:W3CDTF">2020-12-23T06:43:00Z</dcterms:modified>
</cp:coreProperties>
</file>